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3D" w:rsidRPr="00730928" w:rsidRDefault="00900B3D" w:rsidP="00730928">
      <w:pPr>
        <w:pStyle w:val="Heading1"/>
      </w:pPr>
      <w:proofErr w:type="spellStart"/>
      <w:r w:rsidRPr="00730928">
        <w:t>Taumata</w:t>
      </w:r>
      <w:proofErr w:type="spellEnd"/>
      <w:r w:rsidRPr="00730928">
        <w:t xml:space="preserve"> 2: </w:t>
      </w:r>
      <w:proofErr w:type="spellStart"/>
      <w:r w:rsidRPr="00730928">
        <w:t>Te</w:t>
      </w:r>
      <w:proofErr w:type="spellEnd"/>
      <w:r w:rsidRPr="00730928">
        <w:t xml:space="preserve"> Tau me </w:t>
      </w:r>
      <w:proofErr w:type="spellStart"/>
      <w:proofErr w:type="gramStart"/>
      <w:r w:rsidRPr="00730928">
        <w:t>te</w:t>
      </w:r>
      <w:proofErr w:type="spellEnd"/>
      <w:proofErr w:type="gramEnd"/>
      <w:r w:rsidRPr="00730928">
        <w:t xml:space="preserve"> </w:t>
      </w:r>
      <w:proofErr w:type="spellStart"/>
      <w:r w:rsidRPr="00730928">
        <w:t>Taurangi</w:t>
      </w:r>
      <w:proofErr w:type="spellEnd"/>
    </w:p>
    <w:p w:rsidR="00900B3D" w:rsidRPr="00730928" w:rsidRDefault="00900B3D" w:rsidP="00730928">
      <w:pPr>
        <w:pStyle w:val="Heading2"/>
      </w:pPr>
      <w:r w:rsidRPr="00730928">
        <w:t>Activity 1: Counting and multiples 1 to 1000</w:t>
      </w:r>
    </w:p>
    <w:p w:rsidR="00900B3D" w:rsidRPr="00730928" w:rsidRDefault="00900B3D" w:rsidP="00900B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730928">
        <w:rPr>
          <w:rFonts w:ascii="Arial" w:eastAsia="Times New Roman" w:hAnsi="Arial" w:cs="Arial"/>
          <w:sz w:val="24"/>
          <w:szCs w:val="24"/>
          <w:lang w:eastAsia="en-NZ"/>
        </w:rPr>
        <w:t xml:space="preserve">These activities may be used, in pairs, or as a class activity on a range of digital devices such as an interactive whiteboard, laptop, </w:t>
      </w:r>
      <w:proofErr w:type="spellStart"/>
      <w:r w:rsidRPr="00730928">
        <w:rPr>
          <w:rFonts w:ascii="Arial" w:eastAsia="Times New Roman" w:hAnsi="Arial" w:cs="Arial"/>
          <w:sz w:val="24"/>
          <w:szCs w:val="24"/>
          <w:lang w:eastAsia="en-NZ"/>
        </w:rPr>
        <w:t>i</w:t>
      </w:r>
      <w:proofErr w:type="spellEnd"/>
      <w:r w:rsidRPr="00730928">
        <w:rPr>
          <w:rFonts w:ascii="Arial" w:eastAsia="Times New Roman" w:hAnsi="Arial" w:cs="Arial"/>
          <w:sz w:val="24"/>
          <w:szCs w:val="24"/>
          <w:lang w:eastAsia="en-NZ"/>
        </w:rPr>
        <w:t>-pad, etc.</w:t>
      </w:r>
    </w:p>
    <w:p w:rsidR="00900B3D" w:rsidRPr="00730928" w:rsidRDefault="00900B3D" w:rsidP="00730928">
      <w:pPr>
        <w:pStyle w:val="Heading3"/>
      </w:pPr>
      <w:r w:rsidRPr="00730928">
        <w:rPr>
          <w:rStyle w:val="pattern"/>
        </w:rPr>
        <w:t>Purpose</w:t>
      </w:r>
    </w:p>
    <w:p w:rsidR="00900B3D" w:rsidRPr="00730928" w:rsidRDefault="00900B3D" w:rsidP="00900B3D">
      <w:pPr>
        <w:pStyle w:val="NormalWeb"/>
        <w:rPr>
          <w:rFonts w:ascii="Arial" w:hAnsi="Arial" w:cs="Arial"/>
        </w:rPr>
      </w:pPr>
      <w:r w:rsidRPr="00730928">
        <w:rPr>
          <w:rFonts w:ascii="Arial" w:hAnsi="Arial" w:cs="Arial"/>
        </w:rPr>
        <w:t>The purpose of these activities is to help students to recognise the whole numbers from 1 to 1000, to visualise and communicate patterns in numbers, and to develop a range of counting strategies with whole numbers.</w:t>
      </w:r>
    </w:p>
    <w:p w:rsidR="00900B3D" w:rsidRPr="00730928" w:rsidRDefault="00900B3D" w:rsidP="00730928">
      <w:pPr>
        <w:pStyle w:val="Heading3"/>
      </w:pPr>
      <w:r w:rsidRPr="00730928">
        <w:rPr>
          <w:rStyle w:val="pattern"/>
        </w:rPr>
        <w:t>Activities</w:t>
      </w:r>
    </w:p>
    <w:p w:rsidR="00900B3D" w:rsidRPr="00730928" w:rsidRDefault="00900B3D" w:rsidP="00900B3D">
      <w:pPr>
        <w:pStyle w:val="NormalWeb"/>
        <w:rPr>
          <w:rFonts w:ascii="Arial" w:hAnsi="Arial" w:cs="Arial"/>
        </w:rPr>
      </w:pPr>
      <w:r w:rsidRPr="00730928">
        <w:rPr>
          <w:rFonts w:ascii="Arial" w:hAnsi="Arial" w:cs="Arial"/>
        </w:rPr>
        <w:t xml:space="preserve">Using the </w:t>
      </w:r>
      <w:hyperlink r:id="rId8" w:tgtFrame="_self" w:history="1">
        <w:r w:rsidRPr="00730928">
          <w:rPr>
            <w:rStyle w:val="Hyperlink"/>
            <w:rFonts w:ascii="Arial" w:hAnsi="Arial" w:cs="Arial"/>
          </w:rPr>
          <w:t>hundreds board (with offset)</w:t>
        </w:r>
      </w:hyperlink>
      <w:r w:rsidRPr="00730928">
        <w:rPr>
          <w:rFonts w:ascii="Arial" w:hAnsi="Arial" w:cs="Arial"/>
        </w:rPr>
        <w:t>, students could be asked to:</w:t>
      </w:r>
    </w:p>
    <w:p w:rsidR="00900B3D" w:rsidRPr="00730928" w:rsidRDefault="00900B3D" w:rsidP="00900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 xml:space="preserve">Complete the tasks in </w:t>
      </w:r>
      <w:hyperlink r:id="rId9" w:tgtFrame="_self" w:history="1">
        <w:r w:rsidRPr="00730928">
          <w:rPr>
            <w:rStyle w:val="Hyperlink"/>
            <w:rFonts w:ascii="Arial" w:hAnsi="Arial" w:cs="Arial"/>
            <w:sz w:val="24"/>
            <w:szCs w:val="24"/>
          </w:rPr>
          <w:t>Level 1 activity 1</w:t>
        </w:r>
      </w:hyperlink>
      <w:r w:rsidRPr="00730928">
        <w:rPr>
          <w:rFonts w:ascii="Arial" w:hAnsi="Arial" w:cs="Arial"/>
          <w:sz w:val="24"/>
          <w:szCs w:val="24"/>
        </w:rPr>
        <w:t xml:space="preserve"> with the hundreds board using numbers from 1 to 1000.</w:t>
      </w:r>
    </w:p>
    <w:p w:rsidR="00900B3D" w:rsidRPr="00730928" w:rsidRDefault="007168E5" w:rsidP="00900B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0" w:tgtFrame="_self" w:tooltip="Eratosthenes was a Greek mathematician, geographer, poet, athlete, astronomer, and music theorist who lived from 276 BC – 195 BC. For pronunciation see here. " w:history="1">
        <w:r w:rsidR="00900B3D" w:rsidRPr="00730928">
          <w:rPr>
            <w:rStyle w:val="Hyperlink"/>
            <w:rFonts w:ascii="Arial" w:hAnsi="Arial" w:cs="Arial"/>
            <w:sz w:val="24"/>
            <w:szCs w:val="24"/>
          </w:rPr>
          <w:t>Discover the Sieve of Eratosthenes</w:t>
        </w:r>
      </w:hyperlink>
      <w:r w:rsidR="00900B3D" w:rsidRPr="00730928">
        <w:rPr>
          <w:rFonts w:ascii="Arial" w:hAnsi="Arial" w:cs="Arial"/>
          <w:sz w:val="24"/>
          <w:szCs w:val="24"/>
        </w:rPr>
        <w:t xml:space="preserve"> </w:t>
      </w:r>
    </w:p>
    <w:p w:rsidR="00900B3D" w:rsidRPr="00730928" w:rsidRDefault="00900B3D" w:rsidP="0090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>Select all the multiples of 2 except for 2 and describe the pattern. Ask the students “What do we call these numbers?” (</w:t>
      </w:r>
      <w:proofErr w:type="gramStart"/>
      <w:r w:rsidRPr="00730928">
        <w:rPr>
          <w:rFonts w:ascii="Arial" w:hAnsi="Arial" w:cs="Arial"/>
          <w:sz w:val="24"/>
          <w:szCs w:val="24"/>
        </w:rPr>
        <w:t>even</w:t>
      </w:r>
      <w:proofErr w:type="gramEnd"/>
      <w:r w:rsidRPr="00730928">
        <w:rPr>
          <w:rFonts w:ascii="Arial" w:hAnsi="Arial" w:cs="Arial"/>
          <w:sz w:val="24"/>
          <w:szCs w:val="24"/>
        </w:rPr>
        <w:t xml:space="preserve"> numbers).</w:t>
      </w:r>
    </w:p>
    <w:p w:rsidR="00900B3D" w:rsidRPr="00730928" w:rsidRDefault="00900B3D" w:rsidP="0090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>Select all the multiples of 3 except for 3</w:t>
      </w:r>
    </w:p>
    <w:p w:rsidR="00900B3D" w:rsidRPr="00730928" w:rsidRDefault="00900B3D" w:rsidP="0090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 xml:space="preserve">Select all the multiples of 4. Ask, “What do you notice and why do you already have these?” </w:t>
      </w:r>
    </w:p>
    <w:p w:rsidR="00900B3D" w:rsidRPr="00730928" w:rsidRDefault="00900B3D" w:rsidP="0090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>Select all the multiples of 5 except for 5 and describe the pattern.</w:t>
      </w:r>
    </w:p>
    <w:p w:rsidR="00900B3D" w:rsidRPr="00730928" w:rsidRDefault="00900B3D" w:rsidP="0090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 xml:space="preserve">Select all the multiples of 6. Ask, “What do you notice and why do you already have these?” </w:t>
      </w:r>
    </w:p>
    <w:p w:rsidR="00900B3D" w:rsidRPr="00730928" w:rsidRDefault="00900B3D" w:rsidP="0090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>Select all the multiples of 7 except for 7</w:t>
      </w:r>
    </w:p>
    <w:p w:rsidR="00900B3D" w:rsidRPr="00730928" w:rsidRDefault="00900B3D" w:rsidP="0090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 xml:space="preserve">Select all the multiples of 8. Ask, “What do you notice and why do you already have these?” </w:t>
      </w:r>
    </w:p>
    <w:p w:rsidR="00900B3D" w:rsidRPr="00730928" w:rsidRDefault="00900B3D" w:rsidP="0090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 xml:space="preserve">Select all the multiples of 9. Ask, “What do you notice and why do you already have these?” </w:t>
      </w:r>
    </w:p>
    <w:p w:rsidR="00900B3D" w:rsidRPr="00730928" w:rsidRDefault="00900B3D" w:rsidP="00900B3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730928">
        <w:rPr>
          <w:rFonts w:ascii="Arial" w:hAnsi="Arial" w:cs="Arial"/>
          <w:sz w:val="24"/>
          <w:szCs w:val="24"/>
        </w:rPr>
        <w:t>Write out all the numbers remaining on the hundreds board. These are called prime numbers and write down the number of primes are there from 1 to 100. (Answer 25)</w:t>
      </w:r>
    </w:p>
    <w:p w:rsidR="00730928" w:rsidRDefault="00730928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en-NZ"/>
        </w:rPr>
      </w:pPr>
      <w:r>
        <w:rPr>
          <w:rFonts w:cs="Arial"/>
          <w:sz w:val="24"/>
          <w:szCs w:val="24"/>
        </w:rPr>
        <w:br w:type="page"/>
      </w:r>
      <w:bookmarkStart w:id="0" w:name="_GoBack"/>
      <w:bookmarkEnd w:id="0"/>
    </w:p>
    <w:p w:rsidR="00900B3D" w:rsidRDefault="001C2027" w:rsidP="001C2027">
      <w:pPr>
        <w:pStyle w:val="Heading3"/>
      </w:pPr>
      <w:r>
        <w:lastRenderedPageBreak/>
        <w:t>Resources</w:t>
      </w:r>
    </w:p>
    <w:p w:rsidR="00195AF4" w:rsidRPr="00195AF4" w:rsidRDefault="00195AF4" w:rsidP="00195AF4">
      <w:pPr>
        <w:pStyle w:val="NoSpacing"/>
      </w:pPr>
    </w:p>
    <w:p w:rsidR="00900B3D" w:rsidRDefault="007168E5" w:rsidP="00730928">
      <w:pPr>
        <w:pStyle w:val="NoSpacing"/>
      </w:pPr>
      <w:hyperlink r:id="rId11" w:tgtFrame="_self" w:history="1">
        <w:r w:rsidR="00900B3D" w:rsidRPr="00730928">
          <w:rPr>
            <w:rStyle w:val="Hyperlink"/>
            <w:color w:val="auto"/>
            <w:u w:val="none"/>
          </w:rPr>
          <w:t>Te Reo Pāngarau</w:t>
        </w:r>
      </w:hyperlink>
      <w:r w:rsidR="00900B3D" w:rsidRPr="00730928">
        <w:t xml:space="preserve">  </w:t>
      </w:r>
      <w:hyperlink r:id="rId12" w:history="1">
        <w:r w:rsidR="00730928" w:rsidRPr="00D9447B">
          <w:rPr>
            <w:rStyle w:val="Hyperlink"/>
          </w:rPr>
          <w:t>http://www2.nzmaths.co.nz/maori/dictionary/</w:t>
        </w:r>
      </w:hyperlink>
    </w:p>
    <w:p w:rsidR="00730928" w:rsidRPr="00730928" w:rsidRDefault="00730928" w:rsidP="00730928">
      <w:pPr>
        <w:pStyle w:val="NoSpacing"/>
      </w:pPr>
    </w:p>
    <w:p w:rsidR="00900B3D" w:rsidRDefault="007168E5" w:rsidP="00730928">
      <w:pPr>
        <w:pStyle w:val="NoSpacing"/>
      </w:pPr>
      <w:hyperlink r:id="rId13" w:tgtFrame="_self" w:history="1">
        <w:r w:rsidR="00900B3D" w:rsidRPr="00730928">
          <w:rPr>
            <w:rStyle w:val="Hyperlink"/>
            <w:color w:val="auto"/>
            <w:u w:val="none"/>
          </w:rPr>
          <w:t>Tekau ngā Pōraka</w:t>
        </w:r>
      </w:hyperlink>
      <w:r w:rsidR="00900B3D" w:rsidRPr="00730928">
        <w:t xml:space="preserve"> </w:t>
      </w:r>
      <w:hyperlink r:id="rId14" w:history="1">
        <w:r w:rsidR="00730928" w:rsidRPr="00D9447B">
          <w:rPr>
            <w:rStyle w:val="Hyperlink"/>
          </w:rPr>
          <w:t>http://www.nzmaths.co.nz/resource/tekau-ng-poraka</w:t>
        </w:r>
      </w:hyperlink>
    </w:p>
    <w:p w:rsidR="00730928" w:rsidRPr="00730928" w:rsidRDefault="00730928" w:rsidP="00730928">
      <w:pPr>
        <w:pStyle w:val="NoSpacing"/>
      </w:pPr>
    </w:p>
    <w:p w:rsidR="00900B3D" w:rsidRDefault="007168E5" w:rsidP="00730928">
      <w:pPr>
        <w:pStyle w:val="NoSpacing"/>
      </w:pPr>
      <w:hyperlink r:id="rId15" w:tgtFrame="_self" w:history="1">
        <w:r w:rsidR="00900B3D" w:rsidRPr="00730928">
          <w:rPr>
            <w:rStyle w:val="Hyperlink"/>
            <w:color w:val="auto"/>
            <w:u w:val="none"/>
          </w:rPr>
          <w:t>Te Tau Māmā Me Te Tikanga Paremata</w:t>
        </w:r>
      </w:hyperlink>
      <w:r w:rsidR="00900B3D" w:rsidRPr="00730928">
        <w:t xml:space="preserve"> </w:t>
      </w:r>
      <w:hyperlink r:id="rId16" w:history="1">
        <w:r w:rsidR="00730928" w:rsidRPr="00D9447B">
          <w:rPr>
            <w:rStyle w:val="Hyperlink"/>
          </w:rPr>
          <w:t>http://www.nzmaths.co.nz/resource/te-tau-m-m-me-te-tikanga-paremata</w:t>
        </w:r>
      </w:hyperlink>
    </w:p>
    <w:p w:rsidR="00730928" w:rsidRPr="00730928" w:rsidRDefault="00730928" w:rsidP="00730928">
      <w:pPr>
        <w:pStyle w:val="NoSpacing"/>
      </w:pPr>
    </w:p>
    <w:p w:rsidR="00165660" w:rsidRPr="00730928" w:rsidRDefault="007168E5">
      <w:pPr>
        <w:rPr>
          <w:rFonts w:ascii="Arial" w:hAnsi="Arial" w:cs="Arial"/>
          <w:sz w:val="24"/>
          <w:szCs w:val="24"/>
        </w:rPr>
      </w:pPr>
    </w:p>
    <w:sectPr w:rsidR="00165660" w:rsidRPr="00730928"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E5" w:rsidRDefault="007168E5" w:rsidP="00900B3D">
      <w:pPr>
        <w:spacing w:after="0" w:line="240" w:lineRule="auto"/>
      </w:pPr>
      <w:r>
        <w:separator/>
      </w:r>
    </w:p>
  </w:endnote>
  <w:endnote w:type="continuationSeparator" w:id="0">
    <w:p w:rsidR="007168E5" w:rsidRDefault="007168E5" w:rsidP="0090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027" w:rsidRPr="007A3143" w:rsidRDefault="001C2027" w:rsidP="001C2027">
    <w:pPr>
      <w:pStyle w:val="Footer"/>
      <w:rPr>
        <w:rFonts w:ascii="Arial" w:hAnsi="Arial" w:cs="Arial"/>
        <w:sz w:val="18"/>
        <w:szCs w:val="18"/>
      </w:rPr>
    </w:pPr>
    <w:r w:rsidRPr="007A3143">
      <w:rPr>
        <w:rFonts w:ascii="Arial" w:hAnsi="Arial" w:cs="Arial"/>
        <w:sz w:val="18"/>
        <w:szCs w:val="18"/>
        <w:lang w:val="en-AU" w:eastAsia="en-AU"/>
      </w:rPr>
      <w:t xml:space="preserve">Accessed from: </w:t>
    </w:r>
    <w:proofErr w:type="spellStart"/>
    <w:r w:rsidRPr="007A3143">
      <w:rPr>
        <w:rFonts w:ascii="Arial" w:hAnsi="Arial" w:cs="Arial"/>
        <w:i/>
        <w:sz w:val="18"/>
        <w:szCs w:val="18"/>
        <w:lang w:val="en-AU" w:eastAsia="en-AU"/>
      </w:rPr>
      <w:t>Mātauranga</w:t>
    </w:r>
    <w:proofErr w:type="spellEnd"/>
    <w:r w:rsidRPr="007A3143">
      <w:rPr>
        <w:rFonts w:ascii="Arial" w:hAnsi="Arial" w:cs="Arial"/>
        <w:i/>
        <w:sz w:val="18"/>
        <w:szCs w:val="18"/>
        <w:lang w:val="en-AU" w:eastAsia="en-AU"/>
      </w:rPr>
      <w:t xml:space="preserve"> Māori</w:t>
    </w:r>
    <w:r w:rsidRPr="007A3143">
      <w:rPr>
        <w:rFonts w:ascii="Arial" w:hAnsi="Arial" w:cs="Arial"/>
        <w:sz w:val="18"/>
        <w:szCs w:val="18"/>
        <w:lang w:val="en-AU" w:eastAsia="en-AU"/>
      </w:rPr>
      <w:t xml:space="preserve"> </w:t>
    </w:r>
    <w:hyperlink r:id="rId1" w:history="1">
      <w:r w:rsidR="007A3143" w:rsidRPr="007A3143">
        <w:rPr>
          <w:rStyle w:val="Hyperlink"/>
          <w:rFonts w:ascii="Arial" w:hAnsi="Arial" w:cs="Arial"/>
          <w:sz w:val="18"/>
          <w:szCs w:val="18"/>
        </w:rPr>
        <w:t>http://eng.mataurangamaori.tki.org.nz/Support-materials/Pangarau/Te-Papa-a-Rau/Taumata-2-Te-Tau-me-te-Taurangi/Activity-1-Counting-and-multiples-1-to-1000</w:t>
      </w:r>
    </w:hyperlink>
    <w:r w:rsidR="007A3143" w:rsidRPr="007A3143">
      <w:rPr>
        <w:rFonts w:ascii="Arial" w:hAnsi="Arial" w:cs="Arial"/>
        <w:sz w:val="18"/>
        <w:szCs w:val="18"/>
      </w:rPr>
      <w:t xml:space="preserve"> </w:t>
    </w:r>
    <w:r w:rsidRPr="007A3143">
      <w:rPr>
        <w:rFonts w:ascii="Arial" w:hAnsi="Arial" w:cs="Arial"/>
        <w:sz w:val="18"/>
        <w:szCs w:val="18"/>
        <w:lang w:val="en-AU" w:eastAsia="en-AU"/>
      </w:rPr>
      <w:t>© New Zealand Ministry of Education 2012. Teachers in New Zealand may copy and adapt these notes for non-commercial educational purposes</w:t>
    </w:r>
  </w:p>
  <w:p w:rsidR="00900B3D" w:rsidRDefault="00900B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E5" w:rsidRDefault="007168E5" w:rsidP="00900B3D">
      <w:pPr>
        <w:spacing w:after="0" w:line="240" w:lineRule="auto"/>
      </w:pPr>
      <w:r>
        <w:separator/>
      </w:r>
    </w:p>
  </w:footnote>
  <w:footnote w:type="continuationSeparator" w:id="0">
    <w:p w:rsidR="007168E5" w:rsidRDefault="007168E5" w:rsidP="00900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3F1B"/>
    <w:multiLevelType w:val="multilevel"/>
    <w:tmpl w:val="15F4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3D"/>
    <w:rsid w:val="00195AF4"/>
    <w:rsid w:val="001C2027"/>
    <w:rsid w:val="002C4B61"/>
    <w:rsid w:val="00305DBC"/>
    <w:rsid w:val="006E0F36"/>
    <w:rsid w:val="007168E5"/>
    <w:rsid w:val="00730928"/>
    <w:rsid w:val="007A3143"/>
    <w:rsid w:val="00900B3D"/>
    <w:rsid w:val="00942347"/>
    <w:rsid w:val="00B72A6F"/>
    <w:rsid w:val="00C2371A"/>
    <w:rsid w:val="00D2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0928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928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928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928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90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730928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900B3D"/>
  </w:style>
  <w:style w:type="character" w:styleId="Hyperlink">
    <w:name w:val="Hyperlink"/>
    <w:basedOn w:val="DefaultParagraphFont"/>
    <w:uiPriority w:val="99"/>
    <w:unhideWhenUsed/>
    <w:rsid w:val="00900B3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30928"/>
    <w:rPr>
      <w:rFonts w:ascii="Arial" w:eastAsiaTheme="majorEastAsia" w:hAnsi="Arial" w:cstheme="majorBid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0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3D"/>
  </w:style>
  <w:style w:type="paragraph" w:styleId="Footer">
    <w:name w:val="footer"/>
    <w:basedOn w:val="Normal"/>
    <w:link w:val="FooterChar"/>
    <w:uiPriority w:val="99"/>
    <w:unhideWhenUsed/>
    <w:rsid w:val="0090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3D"/>
  </w:style>
  <w:style w:type="paragraph" w:styleId="NoSpacing">
    <w:name w:val="No Spacing"/>
    <w:uiPriority w:val="1"/>
    <w:qFormat/>
    <w:rsid w:val="00730928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0928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928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928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928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90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730928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900B3D"/>
  </w:style>
  <w:style w:type="character" w:styleId="Hyperlink">
    <w:name w:val="Hyperlink"/>
    <w:basedOn w:val="DefaultParagraphFont"/>
    <w:uiPriority w:val="99"/>
    <w:unhideWhenUsed/>
    <w:rsid w:val="00900B3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30928"/>
    <w:rPr>
      <w:rFonts w:ascii="Arial" w:eastAsiaTheme="majorEastAsia" w:hAnsi="Arial" w:cstheme="majorBid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0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3D"/>
  </w:style>
  <w:style w:type="paragraph" w:styleId="Footer">
    <w:name w:val="footer"/>
    <w:basedOn w:val="Normal"/>
    <w:link w:val="FooterChar"/>
    <w:uiPriority w:val="99"/>
    <w:unhideWhenUsed/>
    <w:rsid w:val="0090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3D"/>
  </w:style>
  <w:style w:type="paragraph" w:styleId="NoSpacing">
    <w:name w:val="No Spacing"/>
    <w:uiPriority w:val="1"/>
    <w:qFormat/>
    <w:rsid w:val="0073092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.mataurangamaori.tki.org.nz/layout/set/fullscreen/Media/Multimedia/Te-Papa-a-Rau/Hundreds-board/%28refNodeID%29/2129/%28mode%29/basic-with-offset/%28level%29/2" TargetMode="External"/><Relationship Id="rId13" Type="http://schemas.openxmlformats.org/officeDocument/2006/relationships/hyperlink" Target="http://www.nzmaths.co.nz/resource/tekau-ng-porak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2.nzmaths.co.nz/maori/dictionary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nzmaths.co.nz/resource/te-tau-m-m-me-te-tikanga-paremat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2.nzmaths.co.nz/maori/diction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zmaths.co.nz/resource/te-tau-m-m-me-te-tikanga-paremata" TargetMode="External"/><Relationship Id="rId10" Type="http://schemas.openxmlformats.org/officeDocument/2006/relationships/hyperlink" Target="http://www.pronouncenames.com/pronounce/eratosthen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ng.mataurangamaori.tki.org.nz/Media/Multimedia/Te-Papa-a-Rau/Taumata-1-Te-Tau-me-te-Taurangi/Activity-1-Counting" TargetMode="External"/><Relationship Id="rId14" Type="http://schemas.openxmlformats.org/officeDocument/2006/relationships/hyperlink" Target="http://www.nzmaths.co.nz/resource/tekau-ng-porak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ng.mataurangamaori.tki.org.nz/Support-materials/Pangarau/Te-Papa-a-Rau/Taumata-2-Te-Tau-me-te-Taurangi/Activity-1-Counting-and-multiples-1-to-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2360</Characters>
  <Application>Microsoft Office Word</Application>
  <DocSecurity>0</DocSecurity>
  <Lines>19</Lines>
  <Paragraphs>5</Paragraphs>
  <ScaleCrop>false</ScaleCrop>
  <Company> 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2012-10-03T01:00:00Z</dcterms:created>
  <dcterms:modified xsi:type="dcterms:W3CDTF">2012-10-04T02:25:00Z</dcterms:modified>
</cp:coreProperties>
</file>